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1F59">
      <w:pPr>
        <w:shd w:val="clear" w:color="auto" w:fill="FFFFFF"/>
        <w:spacing w:line="326" w:lineRule="exact"/>
        <w:ind w:left="2462" w:right="1613" w:hanging="1886"/>
      </w:pPr>
      <w:r>
        <w:rPr>
          <w:rFonts w:eastAsia="Times New Roman"/>
          <w:b/>
          <w:bCs/>
          <w:spacing w:val="-2"/>
          <w:sz w:val="28"/>
          <w:szCs w:val="28"/>
        </w:rPr>
        <w:t xml:space="preserve">СОВЕТ ДЕПУТАТОВ МУНИЦИПАЛЬНОГО ОБРАЗОВАНИЯ </w:t>
      </w:r>
      <w:r>
        <w:rPr>
          <w:rFonts w:eastAsia="Times New Roman"/>
          <w:b/>
          <w:bCs/>
          <w:sz w:val="28"/>
          <w:szCs w:val="28"/>
        </w:rPr>
        <w:t>«МУХОРШИБИРСКИЙ РАЙОН»</w:t>
      </w:r>
    </w:p>
    <w:p w:rsidR="00000000" w:rsidRDefault="00E21F59">
      <w:pPr>
        <w:shd w:val="clear" w:color="auto" w:fill="FFFFFF"/>
        <w:spacing w:before="677" w:after="638"/>
        <w:ind w:right="1186"/>
        <w:jc w:val="center"/>
      </w:pPr>
      <w:r>
        <w:rPr>
          <w:rFonts w:eastAsia="Times New Roman"/>
          <w:b/>
          <w:bCs/>
          <w:spacing w:val="-5"/>
          <w:sz w:val="28"/>
          <w:szCs w:val="28"/>
        </w:rPr>
        <w:t>РЕШЕНИЕ</w:t>
      </w:r>
    </w:p>
    <w:p w:rsidR="00000000" w:rsidRDefault="00E21F59">
      <w:pPr>
        <w:shd w:val="clear" w:color="auto" w:fill="FFFFFF"/>
        <w:spacing w:before="677" w:after="638"/>
        <w:ind w:right="1186"/>
        <w:jc w:val="center"/>
        <w:sectPr w:rsidR="00000000">
          <w:type w:val="continuous"/>
          <w:pgSz w:w="11909" w:h="16834"/>
          <w:pgMar w:top="485" w:right="360" w:bottom="360" w:left="1051" w:header="720" w:footer="720" w:gutter="0"/>
          <w:cols w:space="60"/>
          <w:noEndnote/>
        </w:sectPr>
      </w:pPr>
    </w:p>
    <w:p w:rsidR="00000000" w:rsidRDefault="00E21F59">
      <w:pPr>
        <w:shd w:val="clear" w:color="auto" w:fill="FFFFFF"/>
        <w:spacing w:line="322" w:lineRule="exact"/>
      </w:pPr>
      <w:r>
        <w:rPr>
          <w:rFonts w:eastAsia="Times New Roman"/>
          <w:b/>
          <w:bCs/>
          <w:spacing w:val="-2"/>
          <w:sz w:val="28"/>
          <w:szCs w:val="28"/>
        </w:rPr>
        <w:lastRenderedPageBreak/>
        <w:t xml:space="preserve">«17» ноября 2011 года </w:t>
      </w:r>
      <w:r>
        <w:rPr>
          <w:rFonts w:eastAsia="Times New Roman"/>
          <w:b/>
          <w:bCs/>
          <w:sz w:val="28"/>
          <w:szCs w:val="28"/>
        </w:rPr>
        <w:t>с. Мухоршибирь</w:t>
      </w:r>
    </w:p>
    <w:p w:rsidR="00000000" w:rsidRPr="002D0C5C" w:rsidRDefault="00E21F59">
      <w:pPr>
        <w:shd w:val="clear" w:color="auto" w:fill="FFFFFF"/>
        <w:spacing w:before="317"/>
        <w:rPr>
          <w:b/>
        </w:rPr>
      </w:pPr>
      <w:r>
        <w:br w:type="column"/>
      </w:r>
      <w:r w:rsidRPr="002D0C5C">
        <w:rPr>
          <w:rFonts w:eastAsia="Times New Roman"/>
          <w:b/>
          <w:sz w:val="28"/>
          <w:szCs w:val="28"/>
        </w:rPr>
        <w:lastRenderedPageBreak/>
        <w:t xml:space="preserve">№ </w:t>
      </w:r>
      <w:r w:rsidRPr="002D0C5C">
        <w:rPr>
          <w:rFonts w:eastAsia="Times New Roman"/>
          <w:b/>
          <w:sz w:val="28"/>
          <w:szCs w:val="28"/>
          <w:u w:val="single"/>
        </w:rPr>
        <w:t>190</w:t>
      </w:r>
    </w:p>
    <w:p w:rsidR="00000000" w:rsidRDefault="00E21F59">
      <w:pPr>
        <w:shd w:val="clear" w:color="auto" w:fill="FFFFFF"/>
        <w:spacing w:before="317"/>
        <w:sectPr w:rsidR="00000000">
          <w:type w:val="continuous"/>
          <w:pgSz w:w="11909" w:h="16834"/>
          <w:pgMar w:top="485" w:right="5885" w:bottom="360" w:left="1085" w:header="720" w:footer="720" w:gutter="0"/>
          <w:cols w:num="2" w:space="720" w:equalWidth="0">
            <w:col w:w="2788" w:space="1258"/>
            <w:col w:w="892"/>
          </w:cols>
          <w:noEndnote/>
        </w:sectPr>
      </w:pPr>
    </w:p>
    <w:p w:rsidR="00000000" w:rsidRPr="002D0C5C" w:rsidRDefault="00E21F59">
      <w:pPr>
        <w:shd w:val="clear" w:color="auto" w:fill="FFFFFF"/>
        <w:spacing w:before="307" w:line="278" w:lineRule="exact"/>
        <w:ind w:left="24" w:right="4858"/>
        <w:rPr>
          <w:b/>
        </w:rPr>
      </w:pPr>
      <w:r w:rsidRPr="002D0C5C">
        <w:rPr>
          <w:rFonts w:eastAsia="Times New Roman"/>
          <w:b/>
          <w:sz w:val="24"/>
          <w:szCs w:val="24"/>
        </w:rPr>
        <w:lastRenderedPageBreak/>
        <w:t>ОБ УТВЕРЖДЕНИИ ПОРЯДКА ОПРЕДЕЛЕНИЯ РАЗМЕРА ПЛАТЫ ЗА ОКАЗАНИЕ УСЛУГ, КОТОРЫЕ ЯВЛЯ</w:t>
      </w:r>
      <w:r w:rsidRPr="002D0C5C">
        <w:rPr>
          <w:rFonts w:eastAsia="Times New Roman"/>
          <w:b/>
          <w:sz w:val="24"/>
          <w:szCs w:val="24"/>
        </w:rPr>
        <w:t>ЮТСЯ НЕОБХОДИМЫМИ И ОБЯЗАТЕЛЬНЫМИ ДЛЯ ПРЕДОСТАВЛЕНИЯ МУНИЦИПАЛЬНЫХ УСЛУГ СТРУКТУРНЫМИ ПОДРАЗДЕЛЕНИЯМИ АДМИНИСТРАЦИИ МУНИЦИПАЛЬНОГО ОБРАЗОВАНИЯ «МУХОРШИБИРСКИЙ РАЙОН»</w:t>
      </w:r>
    </w:p>
    <w:p w:rsidR="00000000" w:rsidRDefault="00E21F59" w:rsidP="002D0C5C">
      <w:pPr>
        <w:shd w:val="clear" w:color="auto" w:fill="FFFFFF"/>
        <w:spacing w:before="638" w:line="322" w:lineRule="exact"/>
        <w:ind w:left="19" w:right="1214" w:firstLine="528"/>
        <w:jc w:val="both"/>
      </w:pPr>
      <w:r w:rsidRPr="002D0C5C">
        <w:rPr>
          <w:rFonts w:eastAsia="Times New Roman"/>
          <w:bCs/>
          <w:sz w:val="28"/>
          <w:szCs w:val="28"/>
        </w:rPr>
        <w:t xml:space="preserve">В </w:t>
      </w:r>
      <w:r w:rsidRPr="002D0C5C">
        <w:rPr>
          <w:rFonts w:eastAsia="Times New Roman"/>
          <w:sz w:val="28"/>
          <w:szCs w:val="28"/>
        </w:rPr>
        <w:t>соответствии</w:t>
      </w:r>
      <w:r>
        <w:rPr>
          <w:rFonts w:eastAsia="Times New Roman"/>
          <w:sz w:val="28"/>
          <w:szCs w:val="28"/>
        </w:rPr>
        <w:t xml:space="preserve"> со ст. 9 Федерального закона от 27.07.2010г. N 210-ФЗ «Об организации предо</w:t>
      </w:r>
      <w:r>
        <w:rPr>
          <w:rFonts w:eastAsia="Times New Roman"/>
          <w:sz w:val="28"/>
          <w:szCs w:val="28"/>
        </w:rPr>
        <w:t>ставления государственных и муниципальных услуг», ст. 17, ст. 35 Федерального закона от 06.10.2003г. N 131-ФЗ «Об общих принципах организации местного самоуправления в Российской Федерации», статьей 21 Устава муниципального образования «</w:t>
      </w:r>
      <w:proofErr w:type="spellStart"/>
      <w:r>
        <w:rPr>
          <w:rFonts w:eastAsia="Times New Roman"/>
          <w:sz w:val="28"/>
          <w:szCs w:val="28"/>
        </w:rPr>
        <w:t>Мухоршибирский</w:t>
      </w:r>
      <w:proofErr w:type="spellEnd"/>
      <w:r>
        <w:rPr>
          <w:rFonts w:eastAsia="Times New Roman"/>
          <w:sz w:val="28"/>
          <w:szCs w:val="28"/>
        </w:rPr>
        <w:t xml:space="preserve"> райо</w:t>
      </w:r>
      <w:r>
        <w:rPr>
          <w:rFonts w:eastAsia="Times New Roman"/>
          <w:sz w:val="28"/>
          <w:szCs w:val="28"/>
        </w:rPr>
        <w:t>н» районный Совет депутатов решил:</w:t>
      </w:r>
    </w:p>
    <w:p w:rsidR="00000000" w:rsidRDefault="00E21F59" w:rsidP="002D0C5C">
      <w:pPr>
        <w:shd w:val="clear" w:color="auto" w:fill="FFFFFF"/>
        <w:tabs>
          <w:tab w:val="left" w:pos="888"/>
        </w:tabs>
        <w:spacing w:before="326" w:line="322" w:lineRule="exact"/>
        <w:ind w:left="5" w:right="1142" w:firstLine="576"/>
        <w:jc w:val="both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Утвердить Порядок определения размера платы за оказание услуг,</w:t>
      </w:r>
      <w:r w:rsidR="002D0C5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которые являются необходимыми и обязательными для предоставления</w:t>
      </w:r>
      <w:r w:rsidR="002D0C5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муниципальных услуг структурными подразделениями администрации</w:t>
      </w:r>
      <w:r w:rsidR="002D0C5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муниципального образования </w:t>
      </w: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Мухоршибирский</w:t>
      </w:r>
      <w:proofErr w:type="spellEnd"/>
      <w:r>
        <w:rPr>
          <w:rFonts w:eastAsia="Times New Roman"/>
          <w:sz w:val="28"/>
          <w:szCs w:val="28"/>
        </w:rPr>
        <w:t xml:space="preserve"> район», согласно</w:t>
      </w:r>
      <w:r w:rsidR="002D0C5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приложению.</w:t>
      </w:r>
    </w:p>
    <w:p w:rsidR="00000000" w:rsidRDefault="00E21F59" w:rsidP="002D0C5C">
      <w:pPr>
        <w:numPr>
          <w:ilvl w:val="0"/>
          <w:numId w:val="1"/>
        </w:numPr>
        <w:shd w:val="clear" w:color="auto" w:fill="FFFFFF"/>
        <w:tabs>
          <w:tab w:val="left" w:pos="974"/>
        </w:tabs>
        <w:spacing w:line="326" w:lineRule="exact"/>
        <w:ind w:right="1234" w:firstLine="547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Опубликовать настоящее решение в районной газете «Земля </w:t>
      </w:r>
      <w:proofErr w:type="spellStart"/>
      <w:r>
        <w:rPr>
          <w:rFonts w:eastAsia="Times New Roman"/>
          <w:sz w:val="28"/>
          <w:szCs w:val="28"/>
        </w:rPr>
        <w:t>мухоршибирская</w:t>
      </w:r>
      <w:proofErr w:type="spellEnd"/>
      <w:r>
        <w:rPr>
          <w:rFonts w:eastAsia="Times New Roman"/>
          <w:sz w:val="28"/>
          <w:szCs w:val="28"/>
        </w:rPr>
        <w:t>».</w:t>
      </w:r>
    </w:p>
    <w:p w:rsidR="00000000" w:rsidRDefault="00E21F59" w:rsidP="002D0C5C">
      <w:pPr>
        <w:numPr>
          <w:ilvl w:val="0"/>
          <w:numId w:val="1"/>
        </w:numPr>
        <w:shd w:val="clear" w:color="auto" w:fill="FFFFFF"/>
        <w:tabs>
          <w:tab w:val="left" w:pos="974"/>
        </w:tabs>
        <w:spacing w:line="326" w:lineRule="exact"/>
        <w:ind w:right="1224" w:firstLine="547"/>
        <w:jc w:val="both"/>
        <w:rPr>
          <w:spacing w:val="-14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решения возложить на заместителя руководителя администрации муниципального образования «</w:t>
      </w:r>
      <w:proofErr w:type="spellStart"/>
      <w:r>
        <w:rPr>
          <w:rFonts w:eastAsia="Times New Roman"/>
          <w:sz w:val="28"/>
          <w:szCs w:val="28"/>
        </w:rPr>
        <w:t>Мухор</w:t>
      </w:r>
      <w:r>
        <w:rPr>
          <w:rFonts w:eastAsia="Times New Roman"/>
          <w:sz w:val="28"/>
          <w:szCs w:val="28"/>
        </w:rPr>
        <w:t>шибирский</w:t>
      </w:r>
      <w:proofErr w:type="spellEnd"/>
      <w:r>
        <w:rPr>
          <w:rFonts w:eastAsia="Times New Roman"/>
          <w:sz w:val="28"/>
          <w:szCs w:val="28"/>
        </w:rPr>
        <w:t xml:space="preserve"> район» Э.Ц. </w:t>
      </w:r>
      <w:proofErr w:type="spellStart"/>
      <w:r>
        <w:rPr>
          <w:rFonts w:eastAsia="Times New Roman"/>
          <w:sz w:val="28"/>
          <w:szCs w:val="28"/>
        </w:rPr>
        <w:t>Цыбикову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00000" w:rsidRDefault="00E21F59" w:rsidP="00A74074">
      <w:pPr>
        <w:shd w:val="clear" w:color="auto" w:fill="FFFFFF"/>
        <w:tabs>
          <w:tab w:val="left" w:pos="974"/>
        </w:tabs>
        <w:spacing w:line="326" w:lineRule="exact"/>
        <w:ind w:right="1224"/>
        <w:jc w:val="both"/>
        <w:rPr>
          <w:spacing w:val="-14"/>
          <w:sz w:val="28"/>
          <w:szCs w:val="28"/>
        </w:rPr>
      </w:pPr>
    </w:p>
    <w:p w:rsidR="00A74074" w:rsidRDefault="00A74074" w:rsidP="00A74074">
      <w:pPr>
        <w:shd w:val="clear" w:color="auto" w:fill="FFFFFF"/>
        <w:tabs>
          <w:tab w:val="left" w:pos="974"/>
        </w:tabs>
        <w:spacing w:line="326" w:lineRule="exact"/>
        <w:ind w:right="1224"/>
        <w:jc w:val="both"/>
        <w:rPr>
          <w:spacing w:val="-14"/>
          <w:sz w:val="28"/>
          <w:szCs w:val="28"/>
        </w:rPr>
      </w:pPr>
    </w:p>
    <w:p w:rsidR="00A74074" w:rsidRDefault="00A74074" w:rsidP="00A74074">
      <w:pPr>
        <w:shd w:val="clear" w:color="auto" w:fill="FFFFFF"/>
        <w:tabs>
          <w:tab w:val="left" w:pos="974"/>
        </w:tabs>
        <w:spacing w:line="326" w:lineRule="exact"/>
        <w:ind w:right="1224"/>
        <w:jc w:val="both"/>
        <w:rPr>
          <w:spacing w:val="-14"/>
          <w:sz w:val="28"/>
          <w:szCs w:val="28"/>
        </w:rPr>
      </w:pPr>
    </w:p>
    <w:p w:rsidR="00A74074" w:rsidRDefault="00A74074" w:rsidP="00A74074">
      <w:pPr>
        <w:shd w:val="clear" w:color="auto" w:fill="FFFFFF"/>
        <w:ind w:right="-1225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Глава муниципального  </w:t>
      </w:r>
      <w:r>
        <w:rPr>
          <w:rFonts w:eastAsia="Times New Roman"/>
          <w:b/>
          <w:bCs/>
          <w:spacing w:val="-4"/>
          <w:sz w:val="28"/>
          <w:szCs w:val="28"/>
        </w:rPr>
        <w:t>образования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</w:p>
    <w:p w:rsidR="00A74074" w:rsidRDefault="00A74074" w:rsidP="00A74074">
      <w:pPr>
        <w:shd w:val="clear" w:color="auto" w:fill="FFFFFF"/>
        <w:ind w:right="-2359"/>
      </w:pPr>
      <w:r>
        <w:rPr>
          <w:rFonts w:eastAsia="Times New Roman"/>
          <w:b/>
          <w:bCs/>
          <w:spacing w:val="-1"/>
          <w:sz w:val="28"/>
          <w:szCs w:val="28"/>
        </w:rPr>
        <w:t>«</w:t>
      </w:r>
      <w:proofErr w:type="spellStart"/>
      <w:r>
        <w:rPr>
          <w:rFonts w:eastAsia="Times New Roman"/>
          <w:b/>
          <w:bCs/>
          <w:spacing w:val="-1"/>
          <w:sz w:val="28"/>
          <w:szCs w:val="28"/>
        </w:rPr>
        <w:t>Мухоршибирский</w:t>
      </w:r>
      <w:proofErr w:type="spellEnd"/>
      <w:r>
        <w:rPr>
          <w:rFonts w:eastAsia="Times New Roman"/>
          <w:b/>
          <w:bCs/>
          <w:spacing w:val="-1"/>
          <w:sz w:val="28"/>
          <w:szCs w:val="28"/>
        </w:rPr>
        <w:t xml:space="preserve"> район»                                          Ю.А. </w:t>
      </w:r>
      <w:r w:rsidRPr="00874CE4">
        <w:rPr>
          <w:rFonts w:eastAsia="Times New Roman"/>
          <w:b/>
          <w:bCs/>
          <w:spacing w:val="-3"/>
          <w:sz w:val="28"/>
          <w:szCs w:val="28"/>
        </w:rPr>
        <w:t>Петров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                                                       </w:t>
      </w:r>
    </w:p>
    <w:p w:rsidR="00A74074" w:rsidRDefault="00A74074" w:rsidP="00A74074">
      <w:pPr>
        <w:shd w:val="clear" w:color="auto" w:fill="FFFFFF"/>
        <w:tabs>
          <w:tab w:val="left" w:pos="974"/>
        </w:tabs>
        <w:spacing w:line="326" w:lineRule="exact"/>
        <w:ind w:right="1224"/>
        <w:jc w:val="both"/>
        <w:rPr>
          <w:spacing w:val="-14"/>
          <w:sz w:val="28"/>
          <w:szCs w:val="28"/>
        </w:rPr>
        <w:sectPr w:rsidR="00A74074" w:rsidSect="00A74074">
          <w:type w:val="continuous"/>
          <w:pgSz w:w="11909" w:h="16834"/>
          <w:pgMar w:top="993" w:right="360" w:bottom="360" w:left="1051" w:header="720" w:footer="720" w:gutter="0"/>
          <w:cols w:space="60"/>
          <w:noEndnote/>
        </w:sectPr>
      </w:pPr>
    </w:p>
    <w:p w:rsidR="00000000" w:rsidRDefault="00E21F59">
      <w:pPr>
        <w:framePr w:h="1516" w:hSpace="38" w:wrap="notBeside" w:vAnchor="text" w:hAnchor="margin" w:x="-3157" w:y="486"/>
        <w:rPr>
          <w:sz w:val="24"/>
          <w:szCs w:val="24"/>
        </w:rPr>
      </w:pPr>
    </w:p>
    <w:p w:rsidR="00000000" w:rsidRDefault="00E21F59">
      <w:pPr>
        <w:framePr w:w="1737" w:h="754" w:hRule="exact" w:hSpace="38" w:wrap="notBeside" w:vAnchor="text" w:hAnchor="margin" w:x="-3820" w:y="659"/>
        <w:shd w:val="clear" w:color="auto" w:fill="FFFFFF"/>
      </w:pPr>
    </w:p>
    <w:p w:rsidR="00000000" w:rsidRDefault="00E21F59">
      <w:pPr>
        <w:framePr w:w="1737" w:h="754" w:hRule="exact" w:hSpace="38" w:wrap="notBeside" w:vAnchor="text" w:hAnchor="margin" w:x="-3820" w:y="659"/>
        <w:shd w:val="clear" w:color="auto" w:fill="FFFFFF"/>
        <w:ind w:left="1229"/>
      </w:pPr>
    </w:p>
    <w:p w:rsidR="00A74074" w:rsidRDefault="00A74074" w:rsidP="00A74074">
      <w:pPr>
        <w:shd w:val="clear" w:color="auto" w:fill="FFFFFF"/>
        <w:ind w:right="10"/>
        <w:contextualSpacing/>
        <w:jc w:val="right"/>
        <w:rPr>
          <w:rFonts w:eastAsia="Times New Roman"/>
          <w:spacing w:val="-3"/>
          <w:sz w:val="24"/>
          <w:szCs w:val="24"/>
        </w:rPr>
      </w:pPr>
    </w:p>
    <w:p w:rsidR="00A74074" w:rsidRDefault="00A74074" w:rsidP="00A74074">
      <w:pPr>
        <w:shd w:val="clear" w:color="auto" w:fill="FFFFFF"/>
        <w:ind w:right="10"/>
        <w:contextualSpacing/>
        <w:jc w:val="right"/>
        <w:rPr>
          <w:rFonts w:eastAsia="Times New Roman"/>
          <w:spacing w:val="-3"/>
          <w:sz w:val="24"/>
          <w:szCs w:val="24"/>
        </w:rPr>
      </w:pPr>
    </w:p>
    <w:p w:rsidR="00A74074" w:rsidRDefault="00A74074" w:rsidP="00A74074">
      <w:pPr>
        <w:shd w:val="clear" w:color="auto" w:fill="FFFFFF"/>
        <w:ind w:right="10"/>
        <w:contextualSpacing/>
        <w:jc w:val="right"/>
        <w:rPr>
          <w:rFonts w:eastAsia="Times New Roman"/>
          <w:spacing w:val="-3"/>
          <w:sz w:val="24"/>
          <w:szCs w:val="24"/>
        </w:rPr>
      </w:pPr>
    </w:p>
    <w:p w:rsidR="00A74074" w:rsidRDefault="00A74074" w:rsidP="00A74074">
      <w:pPr>
        <w:shd w:val="clear" w:color="auto" w:fill="FFFFFF"/>
        <w:ind w:right="10"/>
        <w:contextualSpacing/>
        <w:jc w:val="right"/>
        <w:rPr>
          <w:rFonts w:eastAsia="Times New Roman"/>
          <w:spacing w:val="-3"/>
          <w:sz w:val="24"/>
          <w:szCs w:val="24"/>
        </w:rPr>
      </w:pPr>
    </w:p>
    <w:p w:rsidR="00A74074" w:rsidRDefault="00A74074" w:rsidP="00A74074">
      <w:pPr>
        <w:shd w:val="clear" w:color="auto" w:fill="FFFFFF"/>
        <w:ind w:right="10"/>
        <w:contextualSpacing/>
        <w:jc w:val="right"/>
        <w:rPr>
          <w:rFonts w:eastAsia="Times New Roman"/>
          <w:spacing w:val="-3"/>
          <w:sz w:val="24"/>
          <w:szCs w:val="24"/>
        </w:rPr>
      </w:pPr>
    </w:p>
    <w:p w:rsidR="00A74074" w:rsidRDefault="00A74074" w:rsidP="00A74074">
      <w:pPr>
        <w:shd w:val="clear" w:color="auto" w:fill="FFFFFF"/>
        <w:ind w:right="10"/>
        <w:contextualSpacing/>
        <w:jc w:val="right"/>
        <w:rPr>
          <w:rFonts w:eastAsia="Times New Roman"/>
          <w:spacing w:val="-3"/>
          <w:sz w:val="24"/>
          <w:szCs w:val="24"/>
        </w:rPr>
      </w:pPr>
    </w:p>
    <w:p w:rsidR="00A74074" w:rsidRDefault="00A74074" w:rsidP="00A74074">
      <w:pPr>
        <w:shd w:val="clear" w:color="auto" w:fill="FFFFFF"/>
        <w:ind w:right="10"/>
        <w:contextualSpacing/>
        <w:jc w:val="right"/>
      </w:pPr>
      <w:r>
        <w:rPr>
          <w:rFonts w:eastAsia="Times New Roman"/>
          <w:spacing w:val="-3"/>
          <w:sz w:val="24"/>
          <w:szCs w:val="24"/>
        </w:rPr>
        <w:lastRenderedPageBreak/>
        <w:t>Приложение</w:t>
      </w:r>
    </w:p>
    <w:p w:rsidR="00A74074" w:rsidRDefault="00A74074" w:rsidP="00A74074">
      <w:pPr>
        <w:shd w:val="clear" w:color="auto" w:fill="FFFFFF"/>
        <w:ind w:right="5"/>
        <w:contextualSpacing/>
        <w:jc w:val="right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 решению Совета депутатов</w:t>
      </w:r>
    </w:p>
    <w:p w:rsidR="005C5BF3" w:rsidRDefault="005C5BF3" w:rsidP="00A74074">
      <w:pPr>
        <w:shd w:val="clear" w:color="auto" w:fill="FFFFFF"/>
        <w:ind w:right="5"/>
        <w:contextualSpacing/>
        <w:jc w:val="right"/>
      </w:pPr>
      <w:r>
        <w:rPr>
          <w:rFonts w:eastAsia="Times New Roman"/>
          <w:spacing w:val="-2"/>
          <w:sz w:val="24"/>
          <w:szCs w:val="24"/>
        </w:rPr>
        <w:t>муниципального образования</w:t>
      </w:r>
    </w:p>
    <w:p w:rsidR="005C5BF3" w:rsidRDefault="005C5BF3" w:rsidP="00A74074">
      <w:pPr>
        <w:shd w:val="clear" w:color="auto" w:fill="FFFFFF"/>
        <w:contextualSpacing/>
        <w:jc w:val="right"/>
      </w:pPr>
      <w:r>
        <w:rPr>
          <w:rFonts w:eastAsia="Times New Roman"/>
          <w:spacing w:val="-1"/>
          <w:sz w:val="24"/>
          <w:szCs w:val="24"/>
        </w:rPr>
        <w:t>«</w:t>
      </w:r>
      <w:proofErr w:type="spellStart"/>
      <w:r>
        <w:rPr>
          <w:rFonts w:eastAsia="Times New Roman"/>
          <w:spacing w:val="-1"/>
          <w:sz w:val="24"/>
          <w:szCs w:val="24"/>
        </w:rPr>
        <w:t>Мухоршибирский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район»</w:t>
      </w:r>
    </w:p>
    <w:p w:rsidR="005C5BF3" w:rsidRDefault="005C5BF3" w:rsidP="00A74074">
      <w:pPr>
        <w:shd w:val="clear" w:color="auto" w:fill="FFFFFF"/>
        <w:ind w:right="5"/>
        <w:contextualSpacing/>
        <w:jc w:val="right"/>
      </w:pPr>
      <w:r>
        <w:rPr>
          <w:rFonts w:eastAsia="Times New Roman"/>
          <w:spacing w:val="-1"/>
          <w:sz w:val="24"/>
          <w:szCs w:val="24"/>
        </w:rPr>
        <w:t>от «17» ноября 2011г. N 190</w:t>
      </w:r>
    </w:p>
    <w:p w:rsidR="005C5BF3" w:rsidRDefault="005C5BF3" w:rsidP="005C5BF3">
      <w:pPr>
        <w:shd w:val="clear" w:color="auto" w:fill="FFFFFF"/>
        <w:spacing w:before="312" w:line="230" w:lineRule="exact"/>
        <w:ind w:left="14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ПОРЯДОК</w:t>
      </w:r>
    </w:p>
    <w:p w:rsidR="005C5BF3" w:rsidRDefault="005C5BF3" w:rsidP="005C5BF3">
      <w:pPr>
        <w:shd w:val="clear" w:color="auto" w:fill="FFFFFF"/>
        <w:spacing w:line="230" w:lineRule="exact"/>
        <w:ind w:left="10"/>
        <w:jc w:val="center"/>
      </w:pPr>
      <w:r>
        <w:rPr>
          <w:rFonts w:eastAsia="Times New Roman"/>
        </w:rPr>
        <w:t>ОПРЕДЕЛЕНИЯ РАЗМЕРА ПЛАТЫ ЗА ОКАЗАНИЕ УСЛУГ, КОТОРЫЕ</w:t>
      </w:r>
    </w:p>
    <w:p w:rsidR="005C5BF3" w:rsidRDefault="005C5BF3" w:rsidP="005C5BF3">
      <w:pPr>
        <w:shd w:val="clear" w:color="auto" w:fill="FFFFFF"/>
        <w:spacing w:line="230" w:lineRule="exact"/>
        <w:jc w:val="center"/>
      </w:pPr>
      <w:r>
        <w:rPr>
          <w:rFonts w:eastAsia="Times New Roman"/>
        </w:rPr>
        <w:t>ЯВЛЯЮТСЯ НЕОБХОДИМЫМИ И ОБЯЗАТЕЛЬНЫМИ ДЛЯ ПРЕДОСТАВЛЕНИЯ</w:t>
      </w:r>
    </w:p>
    <w:p w:rsidR="005C5BF3" w:rsidRDefault="005C5BF3" w:rsidP="005C5BF3">
      <w:pPr>
        <w:shd w:val="clear" w:color="auto" w:fill="FFFFFF"/>
        <w:spacing w:line="230" w:lineRule="exact"/>
        <w:ind w:left="10"/>
        <w:jc w:val="center"/>
      </w:pPr>
      <w:r>
        <w:rPr>
          <w:rFonts w:eastAsia="Times New Roman"/>
        </w:rPr>
        <w:t>МУНИЦИПАЛЬНЫХ УСЛУГ СТРУКТУРНЫМИ ПОДРАЗДЕЛЕНИЯМИ</w:t>
      </w:r>
    </w:p>
    <w:p w:rsidR="005C5BF3" w:rsidRDefault="005C5BF3" w:rsidP="005C5BF3">
      <w:pPr>
        <w:shd w:val="clear" w:color="auto" w:fill="FFFFFF"/>
        <w:spacing w:line="230" w:lineRule="exact"/>
        <w:ind w:left="14"/>
        <w:jc w:val="center"/>
      </w:pPr>
      <w:r>
        <w:rPr>
          <w:rFonts w:eastAsia="Times New Roman"/>
        </w:rPr>
        <w:t>АДМИНИСТРАЦИИ МУНИЦИПАЛЬНОГО ОБРАЗОВАНИЯ</w:t>
      </w:r>
    </w:p>
    <w:p w:rsidR="005C5BF3" w:rsidRDefault="005C5BF3" w:rsidP="005C5BF3">
      <w:pPr>
        <w:shd w:val="clear" w:color="auto" w:fill="FFFFFF"/>
        <w:spacing w:line="230" w:lineRule="exact"/>
        <w:ind w:left="19"/>
        <w:jc w:val="center"/>
      </w:pPr>
      <w:r>
        <w:rPr>
          <w:rFonts w:eastAsia="Times New Roman"/>
        </w:rPr>
        <w:t>«МУХОРШИБИРСКИЙ РАЙОН»</w:t>
      </w:r>
    </w:p>
    <w:p w:rsidR="005C5BF3" w:rsidRDefault="005C5BF3" w:rsidP="005C5BF3">
      <w:pPr>
        <w:shd w:val="clear" w:color="auto" w:fill="FFFFFF"/>
        <w:spacing w:before="274"/>
        <w:ind w:left="48"/>
        <w:jc w:val="center"/>
      </w:pPr>
      <w:r>
        <w:rPr>
          <w:spacing w:val="-2"/>
          <w:sz w:val="24"/>
          <w:szCs w:val="24"/>
        </w:rPr>
        <w:t xml:space="preserve">1. </w:t>
      </w:r>
      <w:r>
        <w:rPr>
          <w:rFonts w:eastAsia="Times New Roman"/>
          <w:spacing w:val="-2"/>
          <w:sz w:val="24"/>
          <w:szCs w:val="24"/>
        </w:rPr>
        <w:t>Общие положения</w:t>
      </w:r>
    </w:p>
    <w:p w:rsidR="005C5BF3" w:rsidRDefault="005C5BF3" w:rsidP="005C5BF3">
      <w:pPr>
        <w:shd w:val="clear" w:color="auto" w:fill="FFFFFF"/>
        <w:spacing w:before="269" w:line="278" w:lineRule="exact"/>
        <w:ind w:right="5" w:firstLine="538"/>
        <w:jc w:val="both"/>
      </w:pPr>
      <w:proofErr w:type="gramStart"/>
      <w:r>
        <w:rPr>
          <w:rFonts w:eastAsia="Times New Roman"/>
          <w:spacing w:val="-1"/>
          <w:sz w:val="24"/>
          <w:szCs w:val="24"/>
        </w:rPr>
        <w:t xml:space="preserve">Настоящий Порядок устанавливает правила определения размера платы за оказание </w:t>
      </w:r>
      <w:r>
        <w:rPr>
          <w:rFonts w:eastAsia="Times New Roman"/>
          <w:sz w:val="24"/>
          <w:szCs w:val="24"/>
        </w:rPr>
        <w:t xml:space="preserve">услуг, которые являются необходимыми и обязательными для предоставления </w:t>
      </w:r>
      <w:r>
        <w:rPr>
          <w:rFonts w:eastAsia="Times New Roman"/>
          <w:spacing w:val="-1"/>
          <w:sz w:val="24"/>
          <w:szCs w:val="24"/>
        </w:rPr>
        <w:t xml:space="preserve">муниципальных услуг структурными подразделениями администрации муниципального </w:t>
      </w:r>
      <w:r>
        <w:rPr>
          <w:rFonts w:eastAsia="Times New Roman"/>
          <w:sz w:val="24"/>
          <w:szCs w:val="24"/>
        </w:rPr>
        <w:t>образования «</w:t>
      </w:r>
      <w:proofErr w:type="spellStart"/>
      <w:r>
        <w:rPr>
          <w:rFonts w:eastAsia="Times New Roman"/>
          <w:sz w:val="24"/>
          <w:szCs w:val="24"/>
        </w:rPr>
        <w:t>Мухоршибирский</w:t>
      </w:r>
      <w:proofErr w:type="spellEnd"/>
      <w:r>
        <w:rPr>
          <w:rFonts w:eastAsia="Times New Roman"/>
          <w:sz w:val="24"/>
          <w:szCs w:val="24"/>
        </w:rPr>
        <w:t xml:space="preserve"> район» (далее - Услуги), оказываемых за счет средств заявителя и включенных в Перечень услуг, которые являются необходимыми и обязательными для предоставления муниципальных услуг структурными подразделениями администрации муниципального образования «</w:t>
      </w:r>
      <w:proofErr w:type="spellStart"/>
      <w:r>
        <w:rPr>
          <w:rFonts w:eastAsia="Times New Roman"/>
          <w:sz w:val="24"/>
          <w:szCs w:val="24"/>
        </w:rPr>
        <w:t>Мухоршибирский</w:t>
      </w:r>
      <w:proofErr w:type="spellEnd"/>
      <w:r>
        <w:rPr>
          <w:rFonts w:eastAsia="Times New Roman"/>
          <w:sz w:val="24"/>
          <w:szCs w:val="24"/>
        </w:rPr>
        <w:t xml:space="preserve"> район».</w:t>
      </w:r>
      <w:proofErr w:type="gramEnd"/>
    </w:p>
    <w:p w:rsidR="005C5BF3" w:rsidRDefault="005C5BF3" w:rsidP="005C5BF3">
      <w:pPr>
        <w:shd w:val="clear" w:color="auto" w:fill="FFFFFF"/>
        <w:spacing w:line="278" w:lineRule="exact"/>
        <w:ind w:left="542"/>
      </w:pPr>
      <w:r>
        <w:rPr>
          <w:rFonts w:eastAsia="Times New Roman"/>
          <w:spacing w:val="-1"/>
          <w:sz w:val="24"/>
          <w:szCs w:val="24"/>
        </w:rPr>
        <w:t>Услуги оказываются:</w:t>
      </w:r>
    </w:p>
    <w:p w:rsidR="005C5BF3" w:rsidRDefault="005C5BF3" w:rsidP="005C5BF3">
      <w:pPr>
        <w:numPr>
          <w:ilvl w:val="0"/>
          <w:numId w:val="2"/>
        </w:numPr>
        <w:shd w:val="clear" w:color="auto" w:fill="FFFFFF"/>
        <w:tabs>
          <w:tab w:val="left" w:pos="677"/>
        </w:tabs>
        <w:spacing w:line="278" w:lineRule="exact"/>
        <w:ind w:left="54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муниципальными учреждениями и предприятиями;</w:t>
      </w:r>
    </w:p>
    <w:p w:rsidR="0033097A" w:rsidRPr="0033097A" w:rsidRDefault="005C5BF3" w:rsidP="005C5BF3">
      <w:pPr>
        <w:numPr>
          <w:ilvl w:val="0"/>
          <w:numId w:val="2"/>
        </w:numPr>
        <w:shd w:val="clear" w:color="auto" w:fill="FFFFFF"/>
        <w:tabs>
          <w:tab w:val="left" w:pos="677"/>
        </w:tabs>
        <w:spacing w:line="278" w:lineRule="exact"/>
        <w:ind w:left="547" w:right="46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прочими организациями. </w:t>
      </w:r>
    </w:p>
    <w:p w:rsidR="005C5BF3" w:rsidRDefault="005C5BF3" w:rsidP="0033097A">
      <w:pPr>
        <w:shd w:val="clear" w:color="auto" w:fill="FFFFFF"/>
        <w:tabs>
          <w:tab w:val="left" w:pos="677"/>
        </w:tabs>
        <w:spacing w:line="278" w:lineRule="exact"/>
        <w:ind w:left="547" w:right="461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Основными принципами формирования платы за оказание Услуг являются:</w:t>
      </w:r>
    </w:p>
    <w:p w:rsidR="005C5BF3" w:rsidRDefault="005C5BF3" w:rsidP="0033097A">
      <w:pPr>
        <w:shd w:val="clear" w:color="auto" w:fill="FFFFFF"/>
        <w:tabs>
          <w:tab w:val="left" w:pos="682"/>
        </w:tabs>
        <w:spacing w:line="278" w:lineRule="exact"/>
        <w:ind w:left="682" w:right="306" w:hanging="134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возмещение экономически обоснованных затрат;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обеспечение доступности Услуг для физических и юридических </w:t>
      </w:r>
      <w:r w:rsidR="0033097A">
        <w:rPr>
          <w:rFonts w:eastAsia="Times New Roman"/>
          <w:spacing w:val="-1"/>
          <w:sz w:val="24"/>
          <w:szCs w:val="24"/>
        </w:rPr>
        <w:t>л</w:t>
      </w:r>
      <w:r>
        <w:rPr>
          <w:rFonts w:eastAsia="Times New Roman"/>
          <w:spacing w:val="-1"/>
          <w:sz w:val="24"/>
          <w:szCs w:val="24"/>
        </w:rPr>
        <w:t>иц.</w:t>
      </w:r>
    </w:p>
    <w:p w:rsidR="005C5BF3" w:rsidRDefault="005C5BF3" w:rsidP="005C5BF3">
      <w:pPr>
        <w:shd w:val="clear" w:color="auto" w:fill="FFFFFF"/>
        <w:spacing w:before="269" w:line="278" w:lineRule="exact"/>
        <w:ind w:left="1541" w:right="1536"/>
        <w:jc w:val="center"/>
      </w:pPr>
      <w:r>
        <w:rPr>
          <w:spacing w:val="-2"/>
          <w:sz w:val="24"/>
          <w:szCs w:val="24"/>
        </w:rPr>
        <w:t xml:space="preserve">2. </w:t>
      </w:r>
      <w:r>
        <w:rPr>
          <w:rFonts w:eastAsia="Times New Roman"/>
          <w:spacing w:val="-2"/>
          <w:sz w:val="24"/>
          <w:szCs w:val="24"/>
        </w:rPr>
        <w:t xml:space="preserve">Порядок формирования размера платы за оказание Услуг </w:t>
      </w:r>
      <w:r>
        <w:rPr>
          <w:rFonts w:eastAsia="Times New Roman"/>
          <w:sz w:val="24"/>
          <w:szCs w:val="24"/>
        </w:rPr>
        <w:t>муниципальными учреждениями и предприятиями</w:t>
      </w:r>
    </w:p>
    <w:p w:rsidR="005C5BF3" w:rsidRDefault="005C5BF3" w:rsidP="005C5BF3">
      <w:pPr>
        <w:shd w:val="clear" w:color="auto" w:fill="FFFFFF"/>
        <w:spacing w:before="269" w:line="278" w:lineRule="exact"/>
        <w:ind w:left="10" w:right="10" w:firstLine="533"/>
        <w:jc w:val="both"/>
      </w:pPr>
      <w:r>
        <w:rPr>
          <w:rFonts w:eastAsia="Times New Roman"/>
          <w:sz w:val="24"/>
          <w:szCs w:val="24"/>
        </w:rPr>
        <w:t>Определение размера платы за оказание Услуг осуществляется через установление фиксированных цен (тарифов) исходя из экономически обоснованных затрат.</w:t>
      </w:r>
    </w:p>
    <w:p w:rsidR="005C5BF3" w:rsidRDefault="005C5BF3" w:rsidP="005C5BF3">
      <w:pPr>
        <w:shd w:val="clear" w:color="auto" w:fill="FFFFFF"/>
        <w:spacing w:line="278" w:lineRule="exact"/>
        <w:ind w:right="5" w:firstLine="533"/>
        <w:jc w:val="both"/>
      </w:pPr>
      <w:r>
        <w:rPr>
          <w:rFonts w:eastAsia="Times New Roman"/>
          <w:sz w:val="24"/>
          <w:szCs w:val="24"/>
        </w:rPr>
        <w:t>При определении экономически обоснованных затрат на оказание Услуг учитываются:</w:t>
      </w:r>
    </w:p>
    <w:p w:rsidR="005C5BF3" w:rsidRDefault="005C5BF3" w:rsidP="005C5BF3">
      <w:pPr>
        <w:numPr>
          <w:ilvl w:val="0"/>
          <w:numId w:val="2"/>
        </w:numPr>
        <w:shd w:val="clear" w:color="auto" w:fill="FFFFFF"/>
        <w:tabs>
          <w:tab w:val="left" w:pos="672"/>
        </w:tabs>
        <w:spacing w:line="278" w:lineRule="exact"/>
        <w:ind w:left="54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затраты, непосредственно связанные с оказанием Услуги;</w:t>
      </w:r>
    </w:p>
    <w:p w:rsidR="005C5BF3" w:rsidRDefault="005C5BF3" w:rsidP="005C5BF3">
      <w:pPr>
        <w:numPr>
          <w:ilvl w:val="0"/>
          <w:numId w:val="2"/>
        </w:numPr>
        <w:shd w:val="clear" w:color="auto" w:fill="FFFFFF"/>
        <w:tabs>
          <w:tab w:val="left" w:pos="672"/>
        </w:tabs>
        <w:spacing w:line="278" w:lineRule="exact"/>
        <w:ind w:left="54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затраты на общехозяйственные нужды.</w:t>
      </w:r>
    </w:p>
    <w:p w:rsidR="005C5BF3" w:rsidRDefault="005C5BF3" w:rsidP="005C5BF3">
      <w:pPr>
        <w:shd w:val="clear" w:color="auto" w:fill="FFFFFF"/>
        <w:spacing w:line="278" w:lineRule="exact"/>
        <w:ind w:left="5" w:right="10" w:firstLine="528"/>
        <w:jc w:val="both"/>
      </w:pPr>
      <w:r>
        <w:rPr>
          <w:rFonts w:eastAsia="Times New Roman"/>
          <w:sz w:val="24"/>
          <w:szCs w:val="24"/>
        </w:rPr>
        <w:t>В составе затрат, непосредственно связанных с оказанием Услуги, учитываются следующие группы затрат:</w:t>
      </w:r>
    </w:p>
    <w:p w:rsidR="005C5BF3" w:rsidRDefault="005C5BF3" w:rsidP="005C5BF3">
      <w:pPr>
        <w:numPr>
          <w:ilvl w:val="0"/>
          <w:numId w:val="3"/>
        </w:numPr>
        <w:shd w:val="clear" w:color="auto" w:fill="FFFFFF"/>
        <w:tabs>
          <w:tab w:val="left" w:pos="782"/>
        </w:tabs>
        <w:spacing w:line="278" w:lineRule="exact"/>
        <w:ind w:left="5" w:right="10" w:firstLine="53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затраты на оплату труда и страховые взносы персонала, принимающего непосредственное участие в оказании Услуги;</w:t>
      </w:r>
    </w:p>
    <w:p w:rsidR="005C5BF3" w:rsidRPr="00A74074" w:rsidRDefault="005C5BF3" w:rsidP="005C5BF3">
      <w:pPr>
        <w:numPr>
          <w:ilvl w:val="0"/>
          <w:numId w:val="3"/>
        </w:numPr>
        <w:shd w:val="clear" w:color="auto" w:fill="FFFFFF"/>
        <w:tabs>
          <w:tab w:val="left" w:pos="782"/>
        </w:tabs>
        <w:spacing w:line="293" w:lineRule="exact"/>
        <w:ind w:left="5" w:right="10" w:firstLine="53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затраты на приобретение материальных запасов, потребляемых в процессе оказания Услуги;</w:t>
      </w:r>
    </w:p>
    <w:p w:rsidR="005C5BF3" w:rsidRDefault="00A74074" w:rsidP="00A74074">
      <w:pPr>
        <w:shd w:val="clear" w:color="auto" w:fill="FFFFFF"/>
        <w:spacing w:line="288" w:lineRule="exact"/>
        <w:ind w:left="10"/>
      </w:pPr>
      <w:r>
        <w:rPr>
          <w:rFonts w:eastAsia="Times New Roman"/>
          <w:spacing w:val="-2"/>
          <w:sz w:val="24"/>
          <w:szCs w:val="24"/>
        </w:rPr>
        <w:t xml:space="preserve">      </w:t>
      </w:r>
      <w:r w:rsidR="0033097A">
        <w:rPr>
          <w:rFonts w:eastAsia="Times New Roman"/>
          <w:spacing w:val="-2"/>
          <w:sz w:val="24"/>
          <w:szCs w:val="24"/>
        </w:rPr>
        <w:t xml:space="preserve">- </w:t>
      </w:r>
      <w:r w:rsidR="005C5BF3">
        <w:rPr>
          <w:rFonts w:eastAsia="Times New Roman"/>
          <w:spacing w:val="-2"/>
          <w:sz w:val="24"/>
          <w:szCs w:val="24"/>
        </w:rPr>
        <w:t xml:space="preserve">суммы     начисленной     амортизации     основных     средств,     непосредственно </w:t>
      </w:r>
      <w:r w:rsidR="005C5BF3">
        <w:rPr>
          <w:rFonts w:eastAsia="Times New Roman"/>
          <w:sz w:val="24"/>
          <w:szCs w:val="24"/>
        </w:rPr>
        <w:t>используемых при оказании Услуг;</w:t>
      </w:r>
    </w:p>
    <w:p w:rsidR="005C5BF3" w:rsidRDefault="005C5BF3" w:rsidP="005C5BF3">
      <w:pPr>
        <w:shd w:val="clear" w:color="auto" w:fill="FFFFFF"/>
        <w:tabs>
          <w:tab w:val="left" w:pos="672"/>
        </w:tabs>
        <w:spacing w:line="298" w:lineRule="exact"/>
        <w:ind w:left="10" w:right="5" w:firstLine="533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прочие расходы в соответствии со статьей 264 Налогового кодекса Российской</w:t>
      </w:r>
      <w:r>
        <w:rPr>
          <w:rFonts w:eastAsia="Times New Roman"/>
          <w:sz w:val="24"/>
          <w:szCs w:val="24"/>
        </w:rPr>
        <w:br/>
        <w:t>Федерации.</w:t>
      </w:r>
    </w:p>
    <w:p w:rsidR="005C5BF3" w:rsidRDefault="005C5BF3" w:rsidP="005C5BF3">
      <w:pPr>
        <w:shd w:val="clear" w:color="auto" w:fill="FFFFFF"/>
        <w:spacing w:line="288" w:lineRule="exact"/>
        <w:ind w:left="5" w:right="10" w:firstLine="533"/>
        <w:jc w:val="both"/>
      </w:pPr>
      <w:r>
        <w:rPr>
          <w:rFonts w:eastAsia="Times New Roman"/>
          <w:sz w:val="24"/>
          <w:szCs w:val="24"/>
        </w:rPr>
        <w:t>В составе затрат на общехозяйственные нужды выделяются следующие группы затрат:</w:t>
      </w:r>
    </w:p>
    <w:p w:rsidR="005C5BF3" w:rsidRDefault="005C5BF3" w:rsidP="005C5BF3">
      <w:pPr>
        <w:numPr>
          <w:ilvl w:val="0"/>
          <w:numId w:val="2"/>
        </w:numPr>
        <w:shd w:val="clear" w:color="auto" w:fill="FFFFFF"/>
        <w:tabs>
          <w:tab w:val="left" w:pos="672"/>
        </w:tabs>
        <w:spacing w:line="288" w:lineRule="exact"/>
        <w:ind w:left="54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затраты на коммунальные услуги;</w:t>
      </w:r>
    </w:p>
    <w:p w:rsidR="005C5BF3" w:rsidRPr="0033097A" w:rsidRDefault="005C5BF3" w:rsidP="005C5BF3">
      <w:pPr>
        <w:numPr>
          <w:ilvl w:val="0"/>
          <w:numId w:val="2"/>
        </w:numPr>
        <w:shd w:val="clear" w:color="auto" w:fill="FFFFFF"/>
        <w:tabs>
          <w:tab w:val="left" w:pos="672"/>
        </w:tabs>
        <w:spacing w:line="288" w:lineRule="exact"/>
        <w:ind w:left="542"/>
        <w:rPr>
          <w:rFonts w:eastAsia="Times New Roman"/>
          <w:sz w:val="24"/>
          <w:szCs w:val="24"/>
        </w:rPr>
      </w:pPr>
      <w:r w:rsidRPr="0033097A">
        <w:rPr>
          <w:rFonts w:eastAsia="Times New Roman"/>
          <w:sz w:val="24"/>
          <w:szCs w:val="24"/>
        </w:rPr>
        <w:lastRenderedPageBreak/>
        <w:t>затраты на содержание имущества;</w:t>
      </w:r>
    </w:p>
    <w:p w:rsidR="005C5BF3" w:rsidRDefault="005C5BF3" w:rsidP="005C5BF3">
      <w:pPr>
        <w:shd w:val="clear" w:color="auto" w:fill="FFFFFF"/>
        <w:tabs>
          <w:tab w:val="left" w:pos="816"/>
        </w:tabs>
        <w:spacing w:line="278" w:lineRule="exact"/>
        <w:ind w:left="5" w:right="29" w:firstLine="52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суммы начисленной амортизации основных средств, непосредственно не</w:t>
      </w:r>
      <w:r>
        <w:rPr>
          <w:rFonts w:eastAsia="Times New Roman"/>
          <w:sz w:val="24"/>
          <w:szCs w:val="24"/>
        </w:rPr>
        <w:br/>
        <w:t>используемых при оказании Услуги;</w:t>
      </w:r>
    </w:p>
    <w:p w:rsidR="005C5BF3" w:rsidRDefault="005C5BF3" w:rsidP="005C5BF3">
      <w:pPr>
        <w:numPr>
          <w:ilvl w:val="0"/>
          <w:numId w:val="4"/>
        </w:numPr>
        <w:shd w:val="clear" w:color="auto" w:fill="FFFFFF"/>
        <w:tabs>
          <w:tab w:val="left" w:pos="672"/>
        </w:tabs>
        <w:spacing w:line="278" w:lineRule="exact"/>
        <w:ind w:left="538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затраты на услуги связи;</w:t>
      </w:r>
    </w:p>
    <w:p w:rsidR="005C5BF3" w:rsidRDefault="005C5BF3" w:rsidP="005C5BF3">
      <w:pPr>
        <w:numPr>
          <w:ilvl w:val="0"/>
          <w:numId w:val="4"/>
        </w:numPr>
        <w:shd w:val="clear" w:color="auto" w:fill="FFFFFF"/>
        <w:tabs>
          <w:tab w:val="left" w:pos="672"/>
        </w:tabs>
        <w:spacing w:line="278" w:lineRule="exact"/>
        <w:ind w:left="53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транспортные расходы;</w:t>
      </w:r>
    </w:p>
    <w:p w:rsidR="005C5BF3" w:rsidRDefault="005C5BF3" w:rsidP="005C5BF3">
      <w:pPr>
        <w:numPr>
          <w:ilvl w:val="0"/>
          <w:numId w:val="4"/>
        </w:numPr>
        <w:shd w:val="clear" w:color="auto" w:fill="FFFFFF"/>
        <w:tabs>
          <w:tab w:val="left" w:pos="672"/>
        </w:tabs>
        <w:spacing w:line="278" w:lineRule="exact"/>
        <w:ind w:right="24" w:firstLine="53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затраты на обязательное страхование гражданской ответственности владельцев транспортных средств;</w:t>
      </w:r>
    </w:p>
    <w:p w:rsidR="005C5BF3" w:rsidRDefault="005C5BF3" w:rsidP="005C5BF3">
      <w:pPr>
        <w:numPr>
          <w:ilvl w:val="0"/>
          <w:numId w:val="4"/>
        </w:numPr>
        <w:shd w:val="clear" w:color="auto" w:fill="FFFFFF"/>
        <w:tabs>
          <w:tab w:val="left" w:pos="672"/>
        </w:tabs>
        <w:spacing w:line="278" w:lineRule="exact"/>
        <w:ind w:right="10" w:firstLine="53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затраты на оплату труда и страховые взносы работников, которые не принимают непосредственного участия в оказании Услуги (административно-управленческого, административно-хозяйственного, вспомогательного и иного персонала, не принимающего непосредственное участие в оказании Услуги);</w:t>
      </w:r>
    </w:p>
    <w:p w:rsidR="005C5BF3" w:rsidRDefault="005C5BF3" w:rsidP="005C5BF3">
      <w:pPr>
        <w:shd w:val="clear" w:color="auto" w:fill="FFFFFF"/>
        <w:tabs>
          <w:tab w:val="left" w:pos="744"/>
        </w:tabs>
        <w:spacing w:line="278" w:lineRule="exact"/>
        <w:ind w:left="5" w:right="29" w:firstLine="53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прочие затраты на общехозяйственные нужды в соответствии со статьей 318</w:t>
      </w:r>
      <w:r>
        <w:rPr>
          <w:rFonts w:eastAsia="Times New Roman"/>
          <w:sz w:val="24"/>
          <w:szCs w:val="24"/>
        </w:rPr>
        <w:br/>
        <w:t>Налогового кодекса Российской Федерации.</w:t>
      </w:r>
    </w:p>
    <w:p w:rsidR="005C5BF3" w:rsidRDefault="005C5BF3" w:rsidP="0033097A">
      <w:pPr>
        <w:shd w:val="clear" w:color="auto" w:fill="FFFFFF"/>
        <w:spacing w:line="278" w:lineRule="exact"/>
        <w:ind w:left="547" w:right="-545"/>
      </w:pPr>
      <w:r>
        <w:rPr>
          <w:rFonts w:eastAsia="Times New Roman"/>
          <w:spacing w:val="-1"/>
          <w:sz w:val="24"/>
          <w:szCs w:val="24"/>
        </w:rPr>
        <w:t xml:space="preserve">Затраты на оплату труда определяются исходя из штатного расписания </w:t>
      </w:r>
      <w:r w:rsidR="0033097A">
        <w:rPr>
          <w:rFonts w:eastAsia="Times New Roman"/>
          <w:spacing w:val="-1"/>
          <w:sz w:val="24"/>
          <w:szCs w:val="24"/>
        </w:rPr>
        <w:t>у</w:t>
      </w:r>
      <w:r>
        <w:rPr>
          <w:rFonts w:eastAsia="Times New Roman"/>
          <w:spacing w:val="-1"/>
          <w:sz w:val="24"/>
          <w:szCs w:val="24"/>
        </w:rPr>
        <w:t>чреждения.</w:t>
      </w:r>
    </w:p>
    <w:p w:rsidR="005C5BF3" w:rsidRDefault="005C5BF3" w:rsidP="005C5BF3">
      <w:pPr>
        <w:shd w:val="clear" w:color="auto" w:fill="FFFFFF"/>
        <w:spacing w:line="278" w:lineRule="exact"/>
        <w:ind w:left="5" w:right="14" w:firstLine="538"/>
        <w:jc w:val="both"/>
      </w:pPr>
      <w:r>
        <w:rPr>
          <w:rFonts w:eastAsia="Times New Roman"/>
          <w:sz w:val="24"/>
          <w:szCs w:val="24"/>
        </w:rPr>
        <w:t xml:space="preserve">Затраты на приобретение материальных запасов, непосредственно используемых для оказания Услуги, услуги связи и транспортные расходы определяются исходя из объемов и норм расхода на основании действующих нормативно-технических документов, в случае отсутствия утвержденных норм применяются фактические объемы </w:t>
      </w:r>
      <w:r>
        <w:rPr>
          <w:rFonts w:eastAsia="Times New Roman"/>
          <w:spacing w:val="-1"/>
          <w:sz w:val="24"/>
          <w:szCs w:val="24"/>
        </w:rPr>
        <w:t xml:space="preserve">за предшествующий период в натуральном или стоимостном выражении с учетом </w:t>
      </w:r>
      <w:r>
        <w:rPr>
          <w:rFonts w:eastAsia="Times New Roman"/>
          <w:sz w:val="24"/>
          <w:szCs w:val="24"/>
        </w:rPr>
        <w:t>прогнозируемой инфляции.</w:t>
      </w:r>
    </w:p>
    <w:p w:rsidR="005C5BF3" w:rsidRDefault="005C5BF3" w:rsidP="005C5BF3">
      <w:pPr>
        <w:shd w:val="clear" w:color="auto" w:fill="FFFFFF"/>
        <w:spacing w:line="278" w:lineRule="exact"/>
        <w:ind w:left="10" w:right="19" w:firstLine="533"/>
        <w:jc w:val="both"/>
      </w:pPr>
      <w:r>
        <w:rPr>
          <w:rFonts w:eastAsia="Times New Roman"/>
          <w:sz w:val="24"/>
          <w:szCs w:val="24"/>
        </w:rPr>
        <w:t>Размер страховых взносов рассчитывается в соответствии с действующим законодательством.</w:t>
      </w:r>
    </w:p>
    <w:p w:rsidR="005C5BF3" w:rsidRDefault="005C5BF3" w:rsidP="005C5BF3">
      <w:pPr>
        <w:shd w:val="clear" w:color="auto" w:fill="FFFFFF"/>
        <w:spacing w:line="278" w:lineRule="exact"/>
        <w:ind w:left="10" w:right="10" w:firstLine="533"/>
        <w:jc w:val="both"/>
      </w:pPr>
      <w:r>
        <w:rPr>
          <w:rFonts w:eastAsia="Times New Roman"/>
          <w:sz w:val="24"/>
          <w:szCs w:val="24"/>
        </w:rPr>
        <w:t>В случае если муниципальное учреждение или муниципальное предприятие оказывает несколько Услуг, распределение затрат на общехозяйственные нужды на каждую Услугу осуществляется в соответствии с учетной политикой муниципального учреждения или муниципального предприятия.</w:t>
      </w:r>
    </w:p>
    <w:p w:rsidR="005C5BF3" w:rsidRDefault="005C5BF3" w:rsidP="005C5BF3">
      <w:pPr>
        <w:shd w:val="clear" w:color="auto" w:fill="FFFFFF"/>
        <w:spacing w:line="278" w:lineRule="exact"/>
        <w:ind w:left="10" w:right="10" w:firstLine="533"/>
        <w:jc w:val="both"/>
      </w:pPr>
      <w:r>
        <w:rPr>
          <w:rFonts w:eastAsia="Times New Roman"/>
          <w:spacing w:val="-1"/>
          <w:sz w:val="24"/>
          <w:szCs w:val="24"/>
        </w:rPr>
        <w:t xml:space="preserve">Размер платы за оказание услуг, которые являются необходимыми и обязательными </w:t>
      </w:r>
      <w:r>
        <w:rPr>
          <w:rFonts w:eastAsia="Times New Roman"/>
          <w:sz w:val="24"/>
          <w:szCs w:val="24"/>
        </w:rPr>
        <w:t>для предоставления муниципальных услуг структурными подразделениями администрации муниципального образования «</w:t>
      </w:r>
      <w:proofErr w:type="spellStart"/>
      <w:r>
        <w:rPr>
          <w:rFonts w:eastAsia="Times New Roman"/>
          <w:sz w:val="24"/>
          <w:szCs w:val="24"/>
        </w:rPr>
        <w:t>Мухоршибирский</w:t>
      </w:r>
      <w:proofErr w:type="spellEnd"/>
      <w:r>
        <w:rPr>
          <w:rFonts w:eastAsia="Times New Roman"/>
          <w:sz w:val="24"/>
          <w:szCs w:val="24"/>
        </w:rPr>
        <w:t xml:space="preserve"> район», </w:t>
      </w:r>
      <w:r>
        <w:rPr>
          <w:rFonts w:eastAsia="Times New Roman"/>
          <w:spacing w:val="-1"/>
          <w:sz w:val="24"/>
          <w:szCs w:val="24"/>
        </w:rPr>
        <w:t xml:space="preserve">рассчитывается с учетом фактического объема оказанных Услуг в предыдущем году и </w:t>
      </w:r>
      <w:r>
        <w:rPr>
          <w:rFonts w:eastAsia="Times New Roman"/>
          <w:sz w:val="24"/>
          <w:szCs w:val="24"/>
        </w:rPr>
        <w:t>прогнозного плана по оказанию Услуг.</w:t>
      </w:r>
    </w:p>
    <w:p w:rsidR="005C5BF3" w:rsidRDefault="0033097A" w:rsidP="005C5BF3">
      <w:pPr>
        <w:shd w:val="clear" w:color="auto" w:fill="FFFFFF"/>
        <w:spacing w:before="269"/>
        <w:ind w:left="19"/>
        <w:jc w:val="center"/>
      </w:pPr>
      <w:r>
        <w:rPr>
          <w:sz w:val="24"/>
          <w:szCs w:val="24"/>
        </w:rPr>
        <w:t xml:space="preserve">               </w:t>
      </w:r>
      <w:r w:rsidR="005C5BF3">
        <w:rPr>
          <w:sz w:val="24"/>
          <w:szCs w:val="24"/>
        </w:rPr>
        <w:t xml:space="preserve">3. </w:t>
      </w:r>
      <w:r w:rsidR="005C5BF3">
        <w:rPr>
          <w:rFonts w:eastAsia="Times New Roman"/>
          <w:sz w:val="24"/>
          <w:szCs w:val="24"/>
        </w:rPr>
        <w:t xml:space="preserve">Порядок установления и пересмотра размера платы </w:t>
      </w:r>
      <w:proofErr w:type="gramStart"/>
      <w:r w:rsidR="005C5BF3">
        <w:rPr>
          <w:rFonts w:eastAsia="Times New Roman"/>
          <w:sz w:val="24"/>
          <w:szCs w:val="24"/>
        </w:rPr>
        <w:t>за</w:t>
      </w:r>
      <w:proofErr w:type="gramEnd"/>
    </w:p>
    <w:p w:rsidR="00A74074" w:rsidRDefault="005C5BF3" w:rsidP="0033097A">
      <w:pPr>
        <w:shd w:val="clear" w:color="auto" w:fill="FFFFFF"/>
        <w:spacing w:line="278" w:lineRule="exact"/>
        <w:ind w:left="1608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оказание услуг, которые являются необходимыми и </w:t>
      </w:r>
    </w:p>
    <w:p w:rsidR="00A74074" w:rsidRDefault="005C5BF3" w:rsidP="0033097A">
      <w:pPr>
        <w:shd w:val="clear" w:color="auto" w:fill="FFFFFF"/>
        <w:spacing w:line="278" w:lineRule="exact"/>
        <w:ind w:left="1608"/>
        <w:jc w:val="center"/>
        <w:rPr>
          <w:rFonts w:eastAsia="Times New Roman"/>
          <w:spacing w:val="-2"/>
          <w:sz w:val="24"/>
          <w:szCs w:val="24"/>
        </w:rPr>
      </w:pPr>
      <w:proofErr w:type="gramStart"/>
      <w:r>
        <w:rPr>
          <w:rFonts w:eastAsia="Times New Roman"/>
          <w:spacing w:val="-2"/>
          <w:sz w:val="24"/>
          <w:szCs w:val="24"/>
        </w:rPr>
        <w:t>обязательными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для предоставления муниципальных услуг </w:t>
      </w:r>
    </w:p>
    <w:p w:rsidR="0033097A" w:rsidRDefault="005C5BF3" w:rsidP="0033097A">
      <w:pPr>
        <w:shd w:val="clear" w:color="auto" w:fill="FFFFFF"/>
        <w:spacing w:line="278" w:lineRule="exact"/>
        <w:ind w:left="1608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структурными подразделениями администрации</w:t>
      </w:r>
    </w:p>
    <w:p w:rsidR="005C5BF3" w:rsidRDefault="005C5BF3" w:rsidP="0033097A">
      <w:pPr>
        <w:shd w:val="clear" w:color="auto" w:fill="FFFFFF"/>
        <w:tabs>
          <w:tab w:val="left" w:pos="9214"/>
        </w:tabs>
        <w:spacing w:line="278" w:lineRule="exact"/>
        <w:ind w:left="1608" w:right="589"/>
        <w:jc w:val="center"/>
      </w:pP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муниципального образования «</w:t>
      </w:r>
      <w:proofErr w:type="spellStart"/>
      <w:r>
        <w:rPr>
          <w:rFonts w:eastAsia="Times New Roman"/>
          <w:spacing w:val="-2"/>
          <w:sz w:val="24"/>
          <w:szCs w:val="24"/>
        </w:rPr>
        <w:t>Мухоршибирский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район»</w:t>
      </w:r>
    </w:p>
    <w:p w:rsidR="005C5BF3" w:rsidRDefault="005C5BF3" w:rsidP="005C5BF3">
      <w:pPr>
        <w:shd w:val="clear" w:color="auto" w:fill="FFFFFF"/>
        <w:spacing w:before="274" w:line="278" w:lineRule="exact"/>
        <w:ind w:left="24" w:firstLine="533"/>
        <w:jc w:val="both"/>
      </w:pPr>
      <w:r>
        <w:rPr>
          <w:rFonts w:eastAsia="Times New Roman"/>
          <w:sz w:val="24"/>
          <w:szCs w:val="24"/>
        </w:rPr>
        <w:t>Установление и пересмотр размера платы за оказание Услуг производится по инициативе организаций в порядке, не противоречащем действующим нормативным правовым актам по вопросам регулирования цен (тарифов).</w:t>
      </w:r>
    </w:p>
    <w:p w:rsidR="005C5BF3" w:rsidRDefault="005C5BF3" w:rsidP="005C5BF3">
      <w:pPr>
        <w:shd w:val="clear" w:color="auto" w:fill="FFFFFF"/>
        <w:tabs>
          <w:tab w:val="left" w:pos="672"/>
        </w:tabs>
        <w:spacing w:line="288" w:lineRule="exact"/>
        <w:rPr>
          <w:sz w:val="24"/>
          <w:szCs w:val="24"/>
        </w:rPr>
      </w:pPr>
    </w:p>
    <w:p w:rsidR="005C5BF3" w:rsidRDefault="005C5BF3" w:rsidP="005C5BF3">
      <w:pPr>
        <w:shd w:val="clear" w:color="auto" w:fill="FFFFFF"/>
        <w:spacing w:before="1574" w:after="605"/>
        <w:ind w:right="-1047"/>
      </w:pPr>
    </w:p>
    <w:sectPr w:rsidR="005C5BF3" w:rsidSect="00E21F59">
      <w:type w:val="continuous"/>
      <w:pgSz w:w="11909" w:h="16834"/>
      <w:pgMar w:top="851" w:right="1277" w:bottom="1418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D8BBF4"/>
    <w:lvl w:ilvl="0">
      <w:numFmt w:val="bullet"/>
      <w:lvlText w:val="*"/>
      <w:lvlJc w:val="left"/>
    </w:lvl>
  </w:abstractNum>
  <w:abstractNum w:abstractNumId="1">
    <w:nsid w:val="508D7867"/>
    <w:multiLevelType w:val="singleLevel"/>
    <w:tmpl w:val="BC467AFA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92369"/>
    <w:rsid w:val="002D0C5C"/>
    <w:rsid w:val="0033097A"/>
    <w:rsid w:val="005C5BF3"/>
    <w:rsid w:val="00792369"/>
    <w:rsid w:val="00A74074"/>
    <w:rsid w:val="00E2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2012-07-25T05:25:00Z</dcterms:created>
  <dcterms:modified xsi:type="dcterms:W3CDTF">2012-07-25T06:16:00Z</dcterms:modified>
</cp:coreProperties>
</file>